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60" w:rsidRPr="00EE042C" w:rsidRDefault="004A5660" w:rsidP="00A746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37"/>
      <w:bookmarkEnd w:id="0"/>
      <w:r w:rsidRPr="00EE042C">
        <w:rPr>
          <w:rFonts w:ascii="Times New Roman" w:hAnsi="Times New Roman" w:cs="Times New Roman"/>
          <w:sz w:val="28"/>
          <w:szCs w:val="28"/>
        </w:rPr>
        <w:t>ДОГОВОР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КУПЛИ-ПРОДАЖИ ЗЕМЕЛЬНОГО УЧАСТКА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______________________________                  "_____" ___________ 20__ г.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(место заключения договора)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Комитет по управлению имуществом</w:t>
      </w:r>
      <w:r w:rsidR="000368D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  <w:r w:rsidRPr="00EE042C">
        <w:rPr>
          <w:rFonts w:ascii="Times New Roman" w:hAnsi="Times New Roman" w:cs="Times New Roman"/>
          <w:sz w:val="28"/>
          <w:szCs w:val="28"/>
        </w:rPr>
        <w:t>, в лице ________________________, действующего на основании Положения о Комитете, от имени</w:t>
      </w:r>
      <w:r w:rsidR="00DC03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EE042C">
        <w:rPr>
          <w:rFonts w:ascii="Times New Roman" w:hAnsi="Times New Roman" w:cs="Times New Roman"/>
          <w:sz w:val="28"/>
          <w:szCs w:val="28"/>
        </w:rPr>
        <w:t>, именуемый в дальнейшем "Продавец", с одной стороны, и победитель публичных торгов по продаже земельного участка ______________________, именуемый в дальнейшем "Покупатель", с другой стороны, вместе именуемые "Стороны", на основании протокола о результатах торгов по продаже земельного участка от "___" _________________ N ____ заключили настоящий Договор (далее - Договор) о нижеследующем.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47"/>
      <w:bookmarkEnd w:id="1"/>
      <w:r w:rsidRPr="00EE042C">
        <w:rPr>
          <w:rFonts w:ascii="Times New Roman" w:hAnsi="Times New Roman" w:cs="Times New Roman"/>
          <w:sz w:val="28"/>
          <w:szCs w:val="28"/>
        </w:rPr>
        <w:t xml:space="preserve">    1.1.   Продавец   </w:t>
      </w:r>
      <w:r w:rsidR="004E169C" w:rsidRPr="00EE042C">
        <w:rPr>
          <w:rFonts w:ascii="Times New Roman" w:hAnsi="Times New Roman" w:cs="Times New Roman"/>
          <w:sz w:val="28"/>
          <w:szCs w:val="28"/>
        </w:rPr>
        <w:t>обязуется передать в собственность Покупателя, а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 w:rsidR="004E169C" w:rsidRPr="00EE042C">
        <w:rPr>
          <w:rFonts w:ascii="Times New Roman" w:hAnsi="Times New Roman" w:cs="Times New Roman"/>
          <w:sz w:val="28"/>
          <w:szCs w:val="28"/>
        </w:rPr>
        <w:t>Покупатель принять</w:t>
      </w:r>
      <w:r w:rsidRPr="00EE042C">
        <w:rPr>
          <w:rFonts w:ascii="Times New Roman" w:hAnsi="Times New Roman" w:cs="Times New Roman"/>
          <w:sz w:val="28"/>
          <w:szCs w:val="28"/>
        </w:rPr>
        <w:t xml:space="preserve">  и  оплатить  по  цене и на условиях Договора земельный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EE042C">
        <w:rPr>
          <w:rFonts w:ascii="Times New Roman" w:hAnsi="Times New Roman" w:cs="Times New Roman"/>
          <w:sz w:val="28"/>
          <w:szCs w:val="28"/>
        </w:rPr>
        <w:t>участок  из земель _____________________________________ (категория земель)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с  кадастровым  номером  ______________________,  расположенный  по  адресу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(имеющий адресные ориентиры): __________________________ (далее - Участок),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для использования в целях _________________________________________________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                        (разрешенное использование земельного участка)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в  границах, указанных  в  кадастровой карте (плане)  Участка,  прилагаемой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к Договору и являющейся его неотъемлемой частью, общей площадью _______ кв.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метров, находящийся в государственной или муниципальной собственности.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1.2. На земельном участке расположены: ______________________________________________________________________________________________________</w:t>
      </w:r>
      <w:r w:rsidR="00DC039B">
        <w:rPr>
          <w:rFonts w:ascii="Times New Roman" w:hAnsi="Times New Roman" w:cs="Times New Roman"/>
          <w:sz w:val="28"/>
          <w:szCs w:val="28"/>
        </w:rPr>
        <w:t>______________________</w:t>
      </w:r>
      <w:r w:rsidRPr="00EE042C">
        <w:rPr>
          <w:rFonts w:ascii="Times New Roman" w:hAnsi="Times New Roman" w:cs="Times New Roman"/>
          <w:sz w:val="28"/>
          <w:szCs w:val="28"/>
        </w:rPr>
        <w:t>____.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           (объекты недвижимого имущества и их характеристика)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1.3. При отчуждении Участка право собств</w:t>
      </w:r>
      <w:r w:rsidR="00DC039B">
        <w:rPr>
          <w:rFonts w:ascii="Times New Roman" w:hAnsi="Times New Roman" w:cs="Times New Roman"/>
          <w:sz w:val="28"/>
          <w:szCs w:val="28"/>
        </w:rPr>
        <w:t xml:space="preserve">енности  на объекты  инженерной </w:t>
      </w:r>
      <w:r w:rsidRPr="00EE042C">
        <w:rPr>
          <w:rFonts w:ascii="Times New Roman" w:hAnsi="Times New Roman" w:cs="Times New Roman"/>
          <w:sz w:val="28"/>
          <w:szCs w:val="28"/>
        </w:rPr>
        <w:t>инфраструктуры, находящиеся в государственно</w:t>
      </w:r>
      <w:r w:rsidR="00DC039B">
        <w:rPr>
          <w:rFonts w:ascii="Times New Roman" w:hAnsi="Times New Roman" w:cs="Times New Roman"/>
          <w:sz w:val="28"/>
          <w:szCs w:val="28"/>
        </w:rPr>
        <w:t xml:space="preserve">й и муниципальной собственности </w:t>
      </w:r>
      <w:r w:rsidRPr="00EE042C">
        <w:rPr>
          <w:rFonts w:ascii="Times New Roman" w:hAnsi="Times New Roman" w:cs="Times New Roman"/>
          <w:sz w:val="28"/>
          <w:szCs w:val="28"/>
        </w:rPr>
        <w:t>и  не  используемые исключительно  для  обес</w:t>
      </w:r>
      <w:r w:rsidR="00DC039B">
        <w:rPr>
          <w:rFonts w:ascii="Times New Roman" w:hAnsi="Times New Roman" w:cs="Times New Roman"/>
          <w:sz w:val="28"/>
          <w:szCs w:val="28"/>
        </w:rPr>
        <w:t xml:space="preserve">печения  объектов недвижимости, </w:t>
      </w:r>
      <w:r w:rsidRPr="00EE042C">
        <w:rPr>
          <w:rFonts w:ascii="Times New Roman" w:hAnsi="Times New Roman" w:cs="Times New Roman"/>
          <w:sz w:val="28"/>
          <w:szCs w:val="28"/>
        </w:rPr>
        <w:t>расположенных на земельном участке, не переходит.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1.4. Переход права собственности  на  Участок  по  настоящему  Договору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подлежит   обязательной   государственной  регистрации   в  соответствии  с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требованиями   Земельного  кодекса  Российской  Федерации  и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7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 от  21 июля 1997 года  N 122-ФЗ   "О   государственной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>регистрации   прав   на   недвижимое  имущество  и  сделок  с  ним".  Право</w:t>
      </w:r>
      <w:r w:rsidR="004E169C">
        <w:rPr>
          <w:rFonts w:ascii="Times New Roman" w:hAnsi="Times New Roman" w:cs="Times New Roman"/>
          <w:sz w:val="28"/>
          <w:szCs w:val="28"/>
        </w:rPr>
        <w:t xml:space="preserve"> с</w:t>
      </w:r>
      <w:r w:rsidRPr="00EE042C">
        <w:rPr>
          <w:rFonts w:ascii="Times New Roman" w:hAnsi="Times New Roman" w:cs="Times New Roman"/>
          <w:sz w:val="28"/>
          <w:szCs w:val="28"/>
        </w:rPr>
        <w:t>обственности Покупателя на Участок возникает с момента такой регистрации.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271"/>
      <w:bookmarkEnd w:id="3"/>
      <w:r w:rsidRPr="00EE042C">
        <w:rPr>
          <w:rFonts w:ascii="Times New Roman" w:hAnsi="Times New Roman" w:cs="Times New Roman"/>
          <w:sz w:val="28"/>
          <w:szCs w:val="28"/>
        </w:rPr>
        <w:t>2. ПЛАТА ПО ДОГОВОРУ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3"/>
      <w:bookmarkEnd w:id="4"/>
      <w:r w:rsidRPr="00EE042C">
        <w:rPr>
          <w:rFonts w:ascii="Times New Roman" w:hAnsi="Times New Roman" w:cs="Times New Roman"/>
          <w:sz w:val="28"/>
          <w:szCs w:val="28"/>
        </w:rPr>
        <w:t xml:space="preserve">2.1. Цена Участка в соответствии с протоколом о результатах торгов от _____________ N ______ составляет _________________. Сумма задатка, </w:t>
      </w:r>
      <w:r w:rsidRPr="00EE042C">
        <w:rPr>
          <w:rFonts w:ascii="Times New Roman" w:hAnsi="Times New Roman" w:cs="Times New Roman"/>
          <w:sz w:val="28"/>
          <w:szCs w:val="28"/>
        </w:rPr>
        <w:lastRenderedPageBreak/>
        <w:t>внесенного Покупателем организатору торгов в размере ______________, засчитывается в оплату за приобретаемый в собственность Участок.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2.2. Покупатель оплачивает цену Участка в соответствии с </w:t>
      </w:r>
      <w:hyperlink w:anchor="Par273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пунктом 2.1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 в течение пяти дней со дня подписания Договора.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2.3. Полная оплата цены Участка должна быть произведена до государственной регистрации права собственности на Участок.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76"/>
      <w:bookmarkEnd w:id="5"/>
      <w:r w:rsidRPr="00EE042C">
        <w:rPr>
          <w:rFonts w:ascii="Times New Roman" w:hAnsi="Times New Roman" w:cs="Times New Roman"/>
          <w:sz w:val="28"/>
          <w:szCs w:val="28"/>
        </w:rPr>
        <w:t>2.4. Оплата производится в рублях, путем перечисления денежных средств в местный бюджет на Единый казначейский счет, открытый в Управлении федерального казначейства по Свердловской области, по следующим реквизитам: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Наименование получателя платежа: 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ИНН/КПП: _______________________________________________________________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Номер счета получателя: ________________________________________________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Наименование банка получателя: _________________________________________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БИК: 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КБК: 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</w:t>
      </w:r>
      <w:hyperlink r:id="rId8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ОКАТО</w:t>
        </w:r>
      </w:hyperlink>
      <w:r w:rsidRPr="00EE042C">
        <w:rPr>
          <w:rFonts w:ascii="Times New Roman" w:hAnsi="Times New Roman" w:cs="Times New Roman"/>
          <w:sz w:val="28"/>
          <w:szCs w:val="28"/>
        </w:rPr>
        <w:t>: 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Наименование платежа: __________________________________________________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2.5</w:t>
      </w:r>
      <w:r w:rsidR="00DC039B">
        <w:rPr>
          <w:rFonts w:ascii="Times New Roman" w:hAnsi="Times New Roman" w:cs="Times New Roman"/>
          <w:sz w:val="28"/>
          <w:szCs w:val="28"/>
        </w:rPr>
        <w:t>. В платежном документе в поле «Назначение платежа»</w:t>
      </w:r>
      <w:r w:rsidRPr="00EE042C">
        <w:rPr>
          <w:rFonts w:ascii="Times New Roman" w:hAnsi="Times New Roman" w:cs="Times New Roman"/>
          <w:sz w:val="28"/>
          <w:szCs w:val="28"/>
        </w:rPr>
        <w:t xml:space="preserve"> указывается код бюджетной классификации ________________________.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 ПРАВА И ОБЯЗАННОСТИ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3.1. Продавец обязуется: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3.1.1. Передать</w:t>
      </w:r>
      <w:r w:rsidR="00151331">
        <w:rPr>
          <w:rFonts w:ascii="Times New Roman" w:hAnsi="Times New Roman" w:cs="Times New Roman"/>
          <w:sz w:val="28"/>
          <w:szCs w:val="28"/>
        </w:rPr>
        <w:t xml:space="preserve"> по акту приема – передачи (Приложение № 1 к настоящему Договору)</w:t>
      </w:r>
      <w:r w:rsidRPr="00EE042C">
        <w:rPr>
          <w:rFonts w:ascii="Times New Roman" w:hAnsi="Times New Roman" w:cs="Times New Roman"/>
          <w:sz w:val="28"/>
          <w:szCs w:val="28"/>
        </w:rPr>
        <w:t xml:space="preserve"> Покупателю Участок свободным от любых прав третьих лиц.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3.1.2. Предоставить Покупателю информацию об имеющихся ограничениях (обременениях) Участка.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3.1.3. Предоставить Покупателю сведения, необходимые для исполнения условий Договора.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 Покупатель обязуется: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3.2.1. Уплатить цену Участка в сроки и в порядке, установленные </w:t>
      </w:r>
      <w:hyperlink w:anchor="Par271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разделом 2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3.2.2. Использовать Участок в соответствии с его целевым назначением, установленным в </w:t>
      </w:r>
      <w:hyperlink w:anchor="Par247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3.2.3.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3.2.4. Обеспечить безвозмездное размещение на участке межевых и геофизических знаков и подъездов к ним, возможность доступа на участок соответствующих служб, обеспечить возможность прокладки и использования линий электропередачи, связи и трубопроводов, систем водоснабжения, канализации и мелиорации.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3.2.5. Обеспечивать безвозмездный и беспрепятственный доступ к объектам гражданской обороны представителей органов власти при проведении проверок и </w:t>
      </w:r>
      <w:r w:rsidRPr="00EE042C">
        <w:rPr>
          <w:rFonts w:ascii="Times New Roman" w:hAnsi="Times New Roman" w:cs="Times New Roman"/>
          <w:sz w:val="28"/>
          <w:szCs w:val="28"/>
        </w:rPr>
        <w:lastRenderedPageBreak/>
        <w:t>гражданского населения при проведении учений, возникновении чрезвычайных ситуаций.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3.2.6. Предоставлять информацию о состоянии Участка по запросам уполномоченных органов государственной власти и органов местного самоуправления, создавать необходимые условия для контроля за надлежащим исполнением Договора и установленного порядка использования земельного участка, а также обеспечивать доступ и проход на участок их представителей.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3.2.7. За свой счет обеспечить государственную регистрацию права собственности на Участок и предоставить копии документов о государственной регистрации Продавцу.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3.3. Участок считается переданным Продавцом и принятым Покупателем с момента государственной регистрации перехода права собственности по настоящему Договору без оформления акта приема-передачи Участка.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039B" w:rsidRDefault="00DC03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039B" w:rsidRDefault="00DC03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4.1. Стороны несут ответственность за неисполнение или ненадлежащее исполнение условий Договора в соответствии с законодательством Российской Федерации.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4.2. За нарушение срока внесения платежа, указанного в </w:t>
      </w:r>
      <w:hyperlink w:anchor="Par273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Договора, Покупатель уплачивает Продавцу проценты в соответствии со </w:t>
      </w:r>
      <w:hyperlink r:id="rId9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статьей 395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Федерации. Проценты перечисляются в порядке, предусмотренном </w:t>
      </w:r>
      <w:hyperlink w:anchor="Par276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пунктом 2.4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Договора, для оплаты цены Участка.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4.3. Сторона, необоснованно уклоняющаяся от государственной регистрации перехода права собственности на Участок, должна возместить другой стороне убытки, вызванные задержкой регистрации.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5. ОСОБЫЕ УСЛОВИЯ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5.1. Изменение разрешенного использования Участка, указанного в </w:t>
      </w:r>
      <w:hyperlink w:anchor="Par247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Договора, осуществляется в порядке, предусмотренном действующим законодательством Российской Федерации.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5.2. Договор составлен в трех экземплярах, имеющих одинаковую юридическую силу. Один экземпляр Договора находится у Продавца, второй - у Покупателя, третий экземпляр направляется в территориальное отделение Управления Федеральной службы государственной регистрации, кадастра и картографии по Свердловской области.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5.3. Все изменения и дополнения к Договору действительны, если они совершены в письменной форме и подписаны Сторонами или уполномоченными на то представителями Сторон. С момента государственной регистрации права собственности на Участок любые изменения и дополнения к Договору также подлежат государственной регистрации.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5.4. Все споры и разногласия, связанные с исполнением Договора, Стороны разрешают путем переговоров на основе действующего законодательства Российской Федерации. При недостижении согласия споры разрешаются в судебном порядке в соответствии с действующим законодательством Российской Федерации.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lastRenderedPageBreak/>
        <w:t>5.5. К договору прилагаются: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1) копия протокола о результатах торгов от ____________ N ______;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2) кадастровый паспорт Участка.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039B" w:rsidRDefault="00DC039B" w:rsidP="00B401F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DC039B" w:rsidRDefault="00DC03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6. РЕКВИЗИТЫ И ПОДПИСИ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    Продавец:                                       Покупатель: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7. ПОДПИСИ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Продавец:                                 Покупатель: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 (________)            ____________________ (__________)</w:t>
      </w:r>
    </w:p>
    <w:p w:rsidR="00DC039B" w:rsidRDefault="00DC039B" w:rsidP="00B401F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51331" w:rsidRPr="001C6F63" w:rsidRDefault="007C36CD" w:rsidP="00151331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151331" w:rsidRPr="001C6F63" w:rsidRDefault="00151331" w:rsidP="00151331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договору </w:t>
      </w:r>
      <w:r w:rsidR="007C3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купли-продажи 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151331" w:rsidRPr="001C6F63" w:rsidRDefault="00151331" w:rsidP="0015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 от «____»_________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К Т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приема-передачи земельного участка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Мы, нижеподписавшие</w:t>
      </w:r>
      <w:r w:rsidR="007C36CD">
        <w:rPr>
          <w:rFonts w:ascii="Times New Roman" w:eastAsia="Times New Roman" w:hAnsi="Times New Roman" w:cs="Times New Roman"/>
          <w:sz w:val="24"/>
          <w:szCs w:val="24"/>
          <w:lang w:eastAsia="ru-RU"/>
        </w:rPr>
        <w:t>ся, на основании договора купли-продажи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 составили настоящий акт в том, что Арендодатель передал, а Арендатор принял с ______________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Pr="001C6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 общей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</w:t>
      </w:r>
      <w:r w:rsidRPr="001C6F6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кв.м.,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следующим местоположением: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соответствует кадас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тровому паспорту (Приложение № 3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Комитет по управлению имуществом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</w:p>
    <w:p w:rsidR="00151331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комитета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151331" w:rsidRPr="001C6F63" w:rsidRDefault="00151331" w:rsidP="00151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Арендатор:  __________________________________________________________________________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____________________________________   (________________)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7463D" w:rsidSect="00A7463D">
      <w:pgSz w:w="11906" w:h="16838" w:code="9"/>
      <w:pgMar w:top="719" w:right="707" w:bottom="540" w:left="1134" w:header="56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7C0" w:rsidRDefault="000E47C0">
      <w:pPr>
        <w:spacing w:after="0" w:line="240" w:lineRule="auto"/>
      </w:pPr>
      <w:r>
        <w:separator/>
      </w:r>
    </w:p>
  </w:endnote>
  <w:endnote w:type="continuationSeparator" w:id="0">
    <w:p w:rsidR="000E47C0" w:rsidRDefault="000E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7C0" w:rsidRDefault="000E47C0">
      <w:pPr>
        <w:spacing w:after="0" w:line="240" w:lineRule="auto"/>
      </w:pPr>
      <w:r>
        <w:separator/>
      </w:r>
    </w:p>
  </w:footnote>
  <w:footnote w:type="continuationSeparator" w:id="0">
    <w:p w:rsidR="000E47C0" w:rsidRDefault="000E4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BF0761"/>
    <w:multiLevelType w:val="multilevel"/>
    <w:tmpl w:val="0E18FB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60"/>
    <w:rsid w:val="000368DC"/>
    <w:rsid w:val="000646A1"/>
    <w:rsid w:val="000E47C0"/>
    <w:rsid w:val="00151331"/>
    <w:rsid w:val="001767ED"/>
    <w:rsid w:val="001C6F63"/>
    <w:rsid w:val="00224F7D"/>
    <w:rsid w:val="002A1258"/>
    <w:rsid w:val="0036294A"/>
    <w:rsid w:val="003D7B43"/>
    <w:rsid w:val="004A5660"/>
    <w:rsid w:val="004E169C"/>
    <w:rsid w:val="004E79A0"/>
    <w:rsid w:val="0057296B"/>
    <w:rsid w:val="005C5A88"/>
    <w:rsid w:val="00692362"/>
    <w:rsid w:val="006C6B0D"/>
    <w:rsid w:val="006F6D7B"/>
    <w:rsid w:val="00781970"/>
    <w:rsid w:val="00781F8A"/>
    <w:rsid w:val="007C36CD"/>
    <w:rsid w:val="0082547B"/>
    <w:rsid w:val="0084672D"/>
    <w:rsid w:val="00900034"/>
    <w:rsid w:val="009C750E"/>
    <w:rsid w:val="00A7463D"/>
    <w:rsid w:val="00AE6AE0"/>
    <w:rsid w:val="00AF6781"/>
    <w:rsid w:val="00B401F1"/>
    <w:rsid w:val="00C36E4F"/>
    <w:rsid w:val="00D352EA"/>
    <w:rsid w:val="00D575D7"/>
    <w:rsid w:val="00D8004A"/>
    <w:rsid w:val="00DC039B"/>
    <w:rsid w:val="00DF5745"/>
    <w:rsid w:val="00E97F1D"/>
    <w:rsid w:val="00EE042C"/>
    <w:rsid w:val="00F94CDC"/>
    <w:rsid w:val="00FC7CFB"/>
    <w:rsid w:val="00FF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39D84-18D3-4FB2-8ACE-0C1CA71A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A56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1970"/>
    <w:pPr>
      <w:ind w:left="720"/>
      <w:contextualSpacing/>
    </w:pPr>
  </w:style>
  <w:style w:type="character" w:styleId="a4">
    <w:name w:val="Hyperlink"/>
    <w:basedOn w:val="a0"/>
    <w:rsid w:val="00781970"/>
    <w:rPr>
      <w:color w:val="0000FF"/>
      <w:u w:val="single"/>
    </w:rPr>
  </w:style>
  <w:style w:type="paragraph" w:styleId="a5">
    <w:name w:val="header"/>
    <w:basedOn w:val="a"/>
    <w:link w:val="a6"/>
    <w:rsid w:val="00B401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401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401F1"/>
  </w:style>
  <w:style w:type="paragraph" w:styleId="a8">
    <w:name w:val="Balloon Text"/>
    <w:basedOn w:val="a"/>
    <w:link w:val="a9"/>
    <w:uiPriority w:val="99"/>
    <w:semiHidden/>
    <w:unhideWhenUsed/>
    <w:rsid w:val="0057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5C2884495BA86AF6243B6AE400CBE332AE30222628C42EB9761FCAA2f5Z8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5C2884495BA86AF6243B6AE400CBE332A8342B2528C42EB9761FCAA2f5Z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5C2884495BA86AF6243B6AE400CBE332A93D2C2128C42EB9761FCAA2586BD476D235027AC2E85Ef1Z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komitet</cp:lastModifiedBy>
  <cp:revision>4</cp:revision>
  <cp:lastPrinted>2013-09-16T03:19:00Z</cp:lastPrinted>
  <dcterms:created xsi:type="dcterms:W3CDTF">2015-06-24T09:18:00Z</dcterms:created>
  <dcterms:modified xsi:type="dcterms:W3CDTF">2015-06-24T09:19:00Z</dcterms:modified>
</cp:coreProperties>
</file>